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righ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PyraPOD Global Inc</w:t>
      </w:r>
    </w:p>
    <w:p>
      <w:pPr>
        <w:pStyle w:val="LOnormal"/>
        <w:jc w:val="right"/>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t>A1</w:t>
      </w:r>
      <w:r>
        <w:rPr>
          <w:rFonts w:ascii="Arial" w:hAnsi="Arial"/>
          <w:b/>
          <w:bCs/>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.5PC4G</w:t>
      </w:r>
      <w:r>
        <w:rPr>
          <w:rFonts w:eastAsia="Arial Unicode MS" w:cs="Arial Unicode MS" w:ascii="Arial" w:hAnsi="Arial"/>
          <w:b/>
          <w:bCs/>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Fill>
            <w14:solidFill>
              <w14:srgbClr w14:val="000000"/>
            </w14:solidFill>
          </w14:textFill>
        </w:rPr>
        <w:t>17F</w:t>
      </w:r>
    </w:p>
    <w:p>
      <w:pPr>
        <w:pStyle w:val="LOnormal"/>
        <w:jc w:val="right"/>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 xml:space="preserve">2199-3151 Lakeshore Rd  </w:t>
      </w:r>
    </w:p>
    <w:p>
      <w:pPr>
        <w:pStyle w:val="LOnormal"/>
        <w:jc w:val="right"/>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 xml:space="preserve">Kelowna, BC V1W 3S9 </w:t>
      </w:r>
    </w:p>
    <w:p>
      <w:pPr>
        <w:pStyle w:val="LOnormal"/>
        <w:jc w:val="right"/>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Phone: 1-250-412-4918</w:t>
      </w:r>
    </w:p>
    <w:p>
      <w:pPr>
        <w:pStyle w:val="LOnormal"/>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eastAsia="Arial" w:cs="Arial" w:ascii="Arial" w:hAnsi="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r>
    </w:p>
    <w:p>
      <w:pPr>
        <w:pStyle w:val="LOnormal"/>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 xml:space="preserve">To </w:t>
      </w: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Pioneers Who Have Deep Insight</w:t>
      </w:r>
    </w:p>
    <w:p>
      <w:pPr>
        <w:pStyle w:val="LOnormal1"/>
        <w:keepNext w:val="false"/>
        <w:keepLines w:val="false"/>
        <w:widowControl/>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1"/>
        <w:keepNext w:val="false"/>
        <w:keepLines w:val="false"/>
        <w:widowControl/>
        <w:spacing w:lineRule="auto" w:line="240" w:before="0" w:after="0"/>
        <w:ind w:left="0" w:right="0" w:hanging="0"/>
        <w:jc w:val="left"/>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Ju</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ly</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1</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5</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 2021 </w:t>
      </w:r>
    </w:p>
    <w:p>
      <w:pPr>
        <w:pStyle w:val="LOnormal1"/>
        <w:keepNext w:val="false"/>
        <w:keepLines w:val="false"/>
        <w:widowControl/>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r>
    </w:p>
    <w:p>
      <w:pPr>
        <w:pStyle w:val="LOnormal1"/>
        <w:keepNext w:val="false"/>
        <w:keepLines w:val="false"/>
        <w:widowControl/>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t>Rough Order of Magnitude (ROM) Supply Offer for PyraPOD Products</w:t>
      </w:r>
    </w:p>
    <w:p>
      <w:pPr>
        <w:pStyle w:val="LOnormal1"/>
        <w:keepNext w:val="false"/>
        <w:keepLines w:val="false"/>
        <w:widowControl/>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p>
      <w:pPr>
        <w:pStyle w:val="LOnormal1"/>
        <w:widowControl/>
        <w:spacing w:lineRule="auto" w:line="240" w:before="0" w:after="0"/>
        <w:ind w:left="0" w:right="0" w:hanging="0"/>
        <w:jc w:val="left"/>
        <w:rPr/>
      </w:pPr>
      <w:r>
        <w:rPr>
          <w:rFonts w:eastAsia="Arial" w:cs="Arial" w:ascii="Arial" w:hAnsi="Arial"/>
          <w:b/>
          <w:bCs/>
          <w:i w:val="false"/>
          <w:caps w:val="false"/>
          <w:smallCaps w:val="false"/>
          <w:strike w:val="false"/>
          <w:dstrike w:val="false"/>
          <w:outline w:val="false"/>
          <w:color w:val="000000"/>
          <w:position w:val="0"/>
          <w:sz w:val="24"/>
          <w:sz w:val="24"/>
          <w:szCs w:val="24"/>
          <w:u w:val="none"/>
          <w:vertAlign w:val="baseline"/>
          <w:lang w:val="en-US"/>
        </w:rPr>
        <w:t xml:space="preserve">PyraPOD Global Inc (PGI) </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will </w:t>
      </w:r>
      <w:r>
        <w:drawing>
          <wp:anchor behindDoc="0" distT="0" distB="0" distL="0" distR="0" simplePos="0" locked="0" layoutInCell="1" allowOverlap="1" relativeHeight="6">
            <wp:simplePos x="0" y="0"/>
            <wp:positionH relativeFrom="column">
              <wp:posOffset>2348865</wp:posOffset>
            </wp:positionH>
            <wp:positionV relativeFrom="paragraph">
              <wp:posOffset>24765</wp:posOffset>
            </wp:positionV>
            <wp:extent cx="3314700" cy="3261995"/>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3314700" cy="3261995"/>
                    </a:xfrm>
                    <a:prstGeom prst="rect">
                      <a:avLst/>
                    </a:prstGeom>
                  </pic:spPr>
                </pic:pic>
              </a:graphicData>
            </a:graphic>
          </wp:anchor>
        </w:drawing>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d</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esign, engineer, fabricate, supply and supervise the installation of a fabric structure enclosure as described and specified in construction drawings and installation brief for the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Aquaponics 1 and half floor</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Pyra</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POD4 Column-supported Grande-17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A</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1.5PC4G17F), based on a modular PyraPOD4 structure with SolaRoof CCEE technology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B</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1.5PC4G17F), erected with our supervision with minimum pier footings supplied by the customer to PGI specifications.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This product</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 </w:t>
      </w:r>
      <w:r>
        <w:rPr>
          <w:rFonts w:eastAsia="Arial" w:cs="Arial" w:ascii="Arial" w:hAnsi="Arial"/>
          <w:b w:val="false"/>
          <w:bCs/>
          <w:i w:val="false"/>
          <w:caps w:val="false"/>
          <w:smallCaps w:val="false"/>
          <w:strike w:val="false"/>
          <w:dstrike w:val="false"/>
          <w:outline w:val="false"/>
          <w:color w:val="000000"/>
          <w:kern w:val="0"/>
          <w:position w:val="0"/>
          <w:sz w:val="24"/>
          <w:sz w:val="24"/>
          <w:szCs w:val="24"/>
          <w:u w:val="none"/>
          <w:vertAlign w:val="baseline"/>
          <w:lang w:val="en-US" w:eastAsia="zh-CN" w:bidi="hi-IN"/>
        </w:rPr>
        <w:t>will be</w:t>
      </w:r>
      <w:r>
        <w:rPr>
          <w:rFonts w:eastAsia="Arial" w:cs="Arial" w:ascii="Arial" w:hAnsi="Arial"/>
          <w:b w:val="false"/>
          <w:bCs/>
          <w:i w:val="false"/>
          <w:caps w:val="false"/>
          <w:smallCaps w:val="false"/>
          <w:strike w:val="false"/>
          <w:dstrike w:val="false"/>
          <w:outline w:val="false"/>
          <w:color w:val="000000"/>
          <w:position w:val="0"/>
          <w:sz w:val="24"/>
          <w:sz w:val="24"/>
          <w:szCs w:val="24"/>
          <w:u w:val="none"/>
          <w:vertAlign w:val="baseline"/>
          <w:lang w:val="en-US"/>
        </w:rPr>
        <w:t xml:space="preserve"> delivered with integral SolaRoof Technology CCEE Equipment, which is included in the supply price. The below price is valid for supply of a standard PyraPOD Product until such time as PGI may provide you a revision of this offer, when a final Purchase Order is obtained. Our price proposal contained herein is offered in respect to any contract/purchase order to be issued for Proof of Concept (POC) projects now under development.</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jc w:val="center"/>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PRICE PROPOSAL: </w:t>
      </w:r>
    </w:p>
    <w:p>
      <w:pPr>
        <w:pStyle w:val="LOnormal"/>
        <w:rPr>
          <w:rFonts w:ascii="Arial" w:hAnsi="Arial" w:eastAsia="Arial" w:cs="Arial"/>
          <w:b/>
          <w:b/>
          <w:bCs/>
          <w:caps w:val="false"/>
          <w:smallCaps w:val="false"/>
          <w:strike w:val="false"/>
          <w:dstrike w:val="false"/>
          <w:outline w:val="false"/>
          <w:color w:val="000000"/>
          <w:position w:val="0"/>
          <w:sz w:val="24"/>
          <w:sz w:val="24"/>
          <w:u w:val="none"/>
          <w:vertAlign w:val="baseline"/>
        </w:rPr>
      </w:pPr>
      <w:r>
        <w:rPr>
          <w:rFonts w:eastAsia="Arial" w:cs="Arial" w:ascii="Arial" w:hAnsi="Arial"/>
          <w:b/>
          <w:bCs/>
          <w:caps w:val="false"/>
          <w:smallCaps w:val="false"/>
          <w:strike w:val="false"/>
          <w:dstrike w:val="false"/>
          <w:outline w:val="false"/>
          <w:color w:val="000000"/>
          <w:position w:val="0"/>
          <w:sz w:val="24"/>
          <w:sz w:val="24"/>
          <w:u w:val="none"/>
          <w:vertAlign w:val="baseline"/>
        </w:rPr>
      </w:r>
    </w:p>
    <w:p>
      <w:pPr>
        <w:pStyle w:val="LOnormal1"/>
        <w:keepNext w:val="false"/>
        <w:keepLines w:val="false"/>
        <w:widowControl/>
        <w:spacing w:lineRule="auto" w:line="240" w:before="0" w:after="0"/>
        <w:ind w:left="0" w:right="0" w:hanging="0"/>
        <w:jc w:val="left"/>
        <w:rPr/>
      </w:pPr>
      <w:r>
        <w:rPr>
          <w:rFonts w:eastAsia="Arial" w:cs="Arial" w:ascii="Arial" w:hAnsi="Arial"/>
          <w:b/>
          <w:i w:val="false"/>
          <w:caps w:val="false"/>
          <w:smallCaps w:val="false"/>
          <w:strike w:val="false"/>
          <w:dstrike w:val="false"/>
          <w:color w:val="000000"/>
          <w:position w:val="0"/>
          <w:sz w:val="24"/>
          <w:sz w:val="24"/>
          <w:szCs w:val="24"/>
          <w:u w:val="none"/>
          <w:vertAlign w:val="baseline"/>
        </w:rPr>
        <w:t xml:space="preserve">Aquaponics </w:t>
      </w:r>
      <w:r>
        <w:rPr>
          <w:rFonts w:eastAsia="Arial" w:cs="Arial" w:ascii="Arial" w:hAnsi="Arial"/>
          <w:b/>
          <w:i w:val="false"/>
          <w:caps w:val="false"/>
          <w:smallCaps w:val="false"/>
          <w:strike w:val="false"/>
          <w:dstrike w:val="false"/>
          <w:color w:val="000000"/>
          <w:kern w:val="0"/>
          <w:position w:val="0"/>
          <w:sz w:val="24"/>
          <w:sz w:val="24"/>
          <w:szCs w:val="24"/>
          <w:u w:val="none"/>
          <w:vertAlign w:val="baseline"/>
          <w:lang w:val="en-US" w:eastAsia="zh-CN" w:bidi="hi-IN"/>
        </w:rPr>
        <w:t>Pyra</w:t>
      </w:r>
      <w:r>
        <w:rPr>
          <w:rFonts w:eastAsia="Arial" w:cs="Arial" w:ascii="Arial" w:hAnsi="Arial"/>
          <w:b/>
          <w:i w:val="false"/>
          <w:caps w:val="false"/>
          <w:smallCaps w:val="false"/>
          <w:strike w:val="false"/>
          <w:dstrike w:val="false"/>
          <w:color w:val="000000"/>
          <w:position w:val="0"/>
          <w:sz w:val="24"/>
          <w:sz w:val="24"/>
          <w:szCs w:val="24"/>
          <w:u w:val="none"/>
          <w:vertAlign w:val="baseline"/>
        </w:rPr>
        <w:t>POD4 Grande-17: $</w:t>
      </w:r>
      <w:r>
        <w:rPr>
          <w:rFonts w:eastAsia="Arial" w:cs="Arial" w:ascii="Arial" w:hAnsi="Arial"/>
          <w:b/>
          <w:i w:val="false"/>
          <w:caps w:val="false"/>
          <w:smallCaps w:val="false"/>
          <w:strike w:val="false"/>
          <w:dstrike w:val="false"/>
          <w:color w:val="000000"/>
          <w:kern w:val="0"/>
          <w:position w:val="0"/>
          <w:sz w:val="24"/>
          <w:sz w:val="24"/>
          <w:szCs w:val="24"/>
          <w:u w:val="none"/>
          <w:vertAlign w:val="baseline"/>
          <w:lang w:val="en-US" w:eastAsia="zh-CN" w:bidi="hi-IN"/>
        </w:rPr>
        <w:t>12</w:t>
      </w:r>
      <w:r>
        <w:rPr>
          <w:rFonts w:eastAsia="Arial" w:cs="Arial" w:ascii="Arial" w:hAnsi="Arial"/>
          <w:b/>
          <w:i w:val="false"/>
          <w:caps w:val="false"/>
          <w:smallCaps w:val="false"/>
          <w:strike w:val="false"/>
          <w:dstrike w:val="false"/>
          <w:color w:val="000000"/>
          <w:position w:val="0"/>
          <w:sz w:val="24"/>
          <w:sz w:val="24"/>
          <w:szCs w:val="24"/>
          <w:u w:val="none"/>
          <w:vertAlign w:val="baseline"/>
        </w:rPr>
        <w:t>,000 US</w:t>
      </w:r>
    </w:p>
    <w:p>
      <w:pPr>
        <w:pStyle w:val="LOnormal1"/>
        <w:keepNext w:val="false"/>
        <w:keepLines w:val="false"/>
        <w:widowControl/>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r>
    </w:p>
    <w:p>
      <w:pPr>
        <w:pStyle w:val="LOnormal1"/>
        <w:keepNext w:val="false"/>
        <w:keepLines w:val="false"/>
        <w:widowControl/>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vertAlign w:val="baseline"/>
        </w:rPr>
        <w:t>Product sectional breakdown:</w:t>
      </w:r>
    </w:p>
    <w:p>
      <w:pPr>
        <w:pStyle w:val="LOnormal1"/>
        <w:keepNext w:val="false"/>
        <w:keepLines w:val="false"/>
        <w:widowControl/>
        <w:numPr>
          <w:ilvl w:val="1"/>
          <w:numId w:val="1"/>
        </w:numPr>
        <w:suppressAutoHyphens w:val="true"/>
        <w:bidi w:val="0"/>
        <w:spacing w:lineRule="auto" w:line="240" w:before="0" w:after="0"/>
        <w:ind w:left="737" w:right="0" w:hanging="397"/>
        <w:jc w:val="left"/>
        <w:rPr/>
      </w:pPr>
      <w:r>
        <w:drawing>
          <wp:anchor behindDoc="0" distT="0" distB="0" distL="0" distR="0" simplePos="0" locked="0" layoutInCell="1" allowOverlap="1" relativeHeight="7">
            <wp:simplePos x="0" y="0"/>
            <wp:positionH relativeFrom="column">
              <wp:posOffset>2233930</wp:posOffset>
            </wp:positionH>
            <wp:positionV relativeFrom="paragraph">
              <wp:posOffset>16510</wp:posOffset>
            </wp:positionV>
            <wp:extent cx="3697605" cy="360934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3697605" cy="3609340"/>
                    </a:xfrm>
                    <a:prstGeom prst="rect">
                      <a:avLst/>
                    </a:prstGeom>
                  </pic:spPr>
                </pic:pic>
              </a:graphicData>
            </a:graphic>
          </wp:anchor>
        </w:drawing>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B</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1.5PC4G17F </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s</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tructures to be made with 50x50x3mm aluminum square tube columns and beams with connector hubs to form the backbone with </w:t>
      </w:r>
      <w:r>
        <w:rPr>
          <w:rFonts w:eastAsia="Arial" w:cs="Arial" w:ascii="Arial" w:hAnsi="Arial"/>
          <w:b w:val="false"/>
          <w:bCs w:val="false"/>
          <w:i w:val="false"/>
          <w:caps w:val="false"/>
          <w:smallCaps w:val="false"/>
          <w:strike w:val="false"/>
          <w:dstrike w:val="false"/>
          <w:outline w:val="false"/>
          <w:color w:val="000000"/>
          <w:position w:val="0"/>
          <w:sz w:val="24"/>
          <w:sz w:val="24"/>
          <w:szCs w:val="24"/>
          <w:u w:val="none"/>
          <w:vertAlign w:val="baseline"/>
          <w:lang w:val="en-US"/>
        </w:rPr>
        <w:t>PyraPOD building envelop (roof and walls made of fiber glass with silicone coatings) and needed elements such as bubble generators, soap reservoirs, plumbings, etc. with Dynamic Liquid Bubble Insulation and Shading and Liquid Film Climate Control to create a winter warm and summer cool environment (</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10</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0</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00)</w:t>
      </w:r>
    </w:p>
    <w:p>
      <w:pPr>
        <w:pStyle w:val="LOnormal1"/>
        <w:keepNext w:val="false"/>
        <w:keepLines w:val="false"/>
        <w:widowControl/>
        <w:numPr>
          <w:ilvl w:val="1"/>
          <w:numId w:val="1"/>
        </w:numPr>
        <w:suppressAutoHyphens w:val="true"/>
        <w:bidi w:val="0"/>
        <w:spacing w:lineRule="auto" w:line="240" w:before="0" w:after="0"/>
        <w:ind w:left="737" w:right="0" w:hanging="397"/>
        <w:jc w:val="left"/>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vertAlign w:val="baseline"/>
        </w:rPr>
        <w:t xml:space="preserve">A central platform, a ladder, and </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m</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etal wire mesh shelves with supporting frames to be used for aquaponics gardening or other type of growing systems ($</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2</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w:t>
      </w:r>
      <w:r>
        <w:rPr>
          <w:rFonts w:eastAsia="Arial" w:cs="Arial" w:ascii="Arial" w:hAnsi="Arial"/>
          <w:b w:val="false"/>
          <w:i w:val="false"/>
          <w:caps w:val="false"/>
          <w:smallCaps w:val="false"/>
          <w:strike w:val="false"/>
          <w:dstrike w:val="false"/>
          <w:color w:val="000000"/>
          <w:kern w:val="0"/>
          <w:position w:val="0"/>
          <w:sz w:val="24"/>
          <w:sz w:val="24"/>
          <w:szCs w:val="24"/>
          <w:u w:val="none"/>
          <w:vertAlign w:val="baseline"/>
          <w:lang w:val="en-US" w:eastAsia="zh-CN" w:bidi="hi-IN"/>
        </w:rPr>
        <w:t>0</w:t>
      </w:r>
      <w:r>
        <w:rPr>
          <w:rFonts w:eastAsia="Arial" w:cs="Arial" w:ascii="Arial" w:hAnsi="Arial"/>
          <w:b w:val="false"/>
          <w:i w:val="false"/>
          <w:caps w:val="false"/>
          <w:smallCaps w:val="false"/>
          <w:strike w:val="false"/>
          <w:dstrike w:val="false"/>
          <w:color w:val="000000"/>
          <w:position w:val="0"/>
          <w:sz w:val="24"/>
          <w:sz w:val="24"/>
          <w:szCs w:val="24"/>
          <w:u w:val="none"/>
          <w:vertAlign w:val="baseline"/>
        </w:rPr>
        <w:t>00).</w:t>
      </w:r>
    </w:p>
    <w:p>
      <w:pPr>
        <w:pStyle w:val="LOnormal1"/>
        <w:keepNext w:val="false"/>
        <w:keepLines w:val="false"/>
        <w:widowControl/>
        <w:suppressAutoHyphens w:val="true"/>
        <w:bidi w:val="0"/>
        <w:spacing w:lineRule="auto" w:line="240" w:before="0" w:after="0"/>
        <w:ind w:left="0" w:right="0" w:hanging="0"/>
        <w:jc w:val="left"/>
        <w:rPr>
          <w:rFonts w:ascii="Arial" w:hAnsi="Arial" w:eastAsia="Arial" w:cs="Arial"/>
          <w:b w:val="false"/>
          <w:b w:val="false"/>
          <w:bCs w:val="false"/>
          <w:i w:val="false"/>
          <w:i w:val="false"/>
          <w:caps w:val="false"/>
          <w:smallCaps w:val="false"/>
          <w:strike w:val="false"/>
          <w:dstrike w:val="false"/>
          <w:outline w:val="false"/>
          <w:color w:val="000000"/>
          <w:position w:val="0"/>
          <w:sz w:val="24"/>
          <w:sz w:val="24"/>
          <w:szCs w:val="24"/>
          <w:u w:val="none"/>
          <w:vertAlign w:val="baseline"/>
          <w:lang w:val="en-US"/>
        </w:rPr>
      </w:pPr>
      <w:r>
        <w:rPr>
          <w:rFonts w:eastAsia="Arial" w:cs="Arial" w:ascii="Arial" w:hAnsi="Arial"/>
          <w:b w:val="false"/>
          <w:bCs w:val="false"/>
          <w:i w:val="false"/>
          <w:caps w:val="false"/>
          <w:smallCaps w:val="false"/>
          <w:strike w:val="false"/>
          <w:dstrike w:val="false"/>
          <w:outline w:val="false"/>
          <w:color w:val="000000"/>
          <w:position w:val="0"/>
          <w:sz w:val="24"/>
          <w:sz w:val="24"/>
          <w:szCs w:val="24"/>
          <w:u w:val="none"/>
          <w:vertAlign w:val="baseline"/>
          <w:lang w:val="en-US"/>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Scope of Work </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Design/Engineering/Manufacturing</w:t>
      </w:r>
    </w:p>
    <w:p>
      <w:pPr>
        <w:pStyle w:val="LOnormal"/>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DGI </w:t>
      </w:r>
      <w:r>
        <w:rPr>
          <w:rFonts w:ascii="Arial" w:hAnsi="Arial"/>
          <w:caps w:val="false"/>
          <w:smallCaps w:val="false"/>
          <w:strike w:val="false"/>
          <w:dstrike w:val="false"/>
          <w:outline w:val="false"/>
          <w:color w:val="000000"/>
          <w:position w:val="0"/>
          <w:sz w:val="24"/>
          <w:sz w:val="24"/>
          <w:u w:val="none"/>
          <w:vertAlign w:val="baseline"/>
          <w:lang w:val="en-US"/>
        </w:rPr>
        <w:t xml:space="preserve">includes the following: </w:t>
      </w:r>
    </w:p>
    <w:p>
      <w:pPr>
        <w:pStyle w:val="LOnormal"/>
        <w:keepNext w:val="false"/>
        <w:keepLines w:val="false"/>
        <w:pageBreakBefore w:val="false"/>
        <w:widowControl/>
        <w:numPr>
          <w:ilvl w:val="0"/>
          <w:numId w:val="2"/>
        </w:numPr>
        <w:suppressAutoHyphens w:val="true"/>
        <w:overflowPunct w:val="false"/>
        <w:bidi w:val="0"/>
        <w:spacing w:lineRule="auto" w:line="240"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One (1)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d</w:t>
      </w:r>
      <w:r>
        <w:rPr>
          <w:rFonts w:ascii="Arial" w:hAnsi="Arial"/>
          <w:caps w:val="false"/>
          <w:smallCaps w:val="false"/>
          <w:strike w:val="false"/>
          <w:dstrike w:val="false"/>
          <w:outline w:val="false"/>
          <w:color w:val="000000"/>
          <w:position w:val="0"/>
          <w:sz w:val="24"/>
          <w:sz w:val="24"/>
          <w:u w:val="none"/>
          <w:vertAlign w:val="baseline"/>
          <w:lang w:val="en-US"/>
        </w:rPr>
        <w:t xml:space="preserve">esign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c</w:t>
      </w:r>
      <w:r>
        <w:rPr>
          <w:rFonts w:ascii="Arial" w:hAnsi="Arial"/>
          <w:caps w:val="false"/>
          <w:smallCaps w:val="false"/>
          <w:strike w:val="false"/>
          <w:dstrike w:val="false"/>
          <w:outline w:val="false"/>
          <w:color w:val="000000"/>
          <w:position w:val="0"/>
          <w:sz w:val="24"/>
          <w:sz w:val="24"/>
          <w:u w:val="none"/>
          <w:vertAlign w:val="baseline"/>
          <w:lang w:val="en-US"/>
        </w:rPr>
        <w:t xml:space="preserve">oncept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r</w:t>
      </w:r>
      <w:r>
        <w:rPr>
          <w:rFonts w:ascii="Arial" w:hAnsi="Arial"/>
          <w:caps w:val="false"/>
          <w:smallCaps w:val="false"/>
          <w:strike w:val="false"/>
          <w:dstrike w:val="false"/>
          <w:outline w:val="false"/>
          <w:color w:val="000000"/>
          <w:position w:val="0"/>
          <w:sz w:val="24"/>
          <w:sz w:val="24"/>
          <w:u w:val="none"/>
          <w:vertAlign w:val="baseline"/>
          <w:lang w:val="en-US"/>
        </w:rPr>
        <w:t xml:space="preserve">efinement. </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Architectural/</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e</w:t>
      </w:r>
      <w:r>
        <w:rPr>
          <w:rFonts w:ascii="Arial" w:hAnsi="Arial"/>
          <w:caps w:val="false"/>
          <w:smallCaps w:val="false"/>
          <w:strike w:val="false"/>
          <w:dstrike w:val="false"/>
          <w:outline w:val="false"/>
          <w:color w:val="000000"/>
          <w:position w:val="0"/>
          <w:sz w:val="24"/>
          <w:sz w:val="24"/>
          <w:u w:val="none"/>
          <w:vertAlign w:val="baseline"/>
          <w:lang w:val="en-US"/>
        </w:rPr>
        <w:t xml:space="preserve">ngineering and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s</w:t>
      </w:r>
      <w:r>
        <w:rPr>
          <w:rFonts w:ascii="Arial" w:hAnsi="Arial"/>
          <w:caps w:val="false"/>
          <w:smallCaps w:val="false"/>
          <w:strike w:val="false"/>
          <w:dstrike w:val="false"/>
          <w:outline w:val="false"/>
          <w:color w:val="000000"/>
          <w:position w:val="0"/>
          <w:sz w:val="24"/>
          <w:sz w:val="24"/>
          <w:u w:val="none"/>
          <w:vertAlign w:val="baseline"/>
          <w:lang w:val="en-US"/>
        </w:rPr>
        <w:t xml:space="preserve">hop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d</w:t>
      </w:r>
      <w:r>
        <w:rPr>
          <w:rFonts w:ascii="Arial" w:hAnsi="Arial"/>
          <w:caps w:val="false"/>
          <w:smallCaps w:val="false"/>
          <w:strike w:val="false"/>
          <w:dstrike w:val="false"/>
          <w:outline w:val="false"/>
          <w:color w:val="000000"/>
          <w:position w:val="0"/>
          <w:sz w:val="24"/>
          <w:sz w:val="24"/>
          <w:u w:val="none"/>
          <w:vertAlign w:val="baseline"/>
          <w:lang w:val="en-US"/>
        </w:rPr>
        <w:t xml:space="preserve">rawings by PGI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s</w:t>
      </w:r>
      <w:r>
        <w:rPr>
          <w:rFonts w:ascii="Arial" w:hAnsi="Arial"/>
          <w:caps w:val="false"/>
          <w:smallCaps w:val="false"/>
          <w:strike w:val="false"/>
          <w:dstrike w:val="false"/>
          <w:outline w:val="false"/>
          <w:color w:val="000000"/>
          <w:position w:val="0"/>
          <w:sz w:val="24"/>
          <w:sz w:val="24"/>
          <w:u w:val="none"/>
          <w:vertAlign w:val="baseline"/>
          <w:lang w:val="en-US"/>
        </w:rPr>
        <w:t xml:space="preserve">uppliers for the prefabrication of all parts and components of the PyraPOD structure.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Manufacture and supply of the prefabricated structure to approved production drawings, with supervision of the assembly and construction of the PyraPOD product included. </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Design and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e</w:t>
      </w:r>
      <w:r>
        <w:rPr>
          <w:rFonts w:ascii="Arial" w:hAnsi="Arial"/>
          <w:caps w:val="false"/>
          <w:smallCaps w:val="false"/>
          <w:strike w:val="false"/>
          <w:dstrike w:val="false"/>
          <w:outline w:val="false"/>
          <w:color w:val="000000"/>
          <w:position w:val="0"/>
          <w:sz w:val="24"/>
          <w:sz w:val="24"/>
          <w:u w:val="none"/>
          <w:vertAlign w:val="baseline"/>
          <w:lang w:val="en-US"/>
        </w:rPr>
        <w:t xml:space="preserve">ngineering of all associated hardware directly connected to fabric envelope and the interior film liner, forming the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b</w:t>
      </w:r>
      <w:r>
        <w:rPr>
          <w:rFonts w:ascii="Arial" w:hAnsi="Arial"/>
          <w:caps w:val="false"/>
          <w:smallCaps w:val="false"/>
          <w:strike w:val="false"/>
          <w:dstrike w:val="false"/>
          <w:outline w:val="false"/>
          <w:color w:val="000000"/>
          <w:position w:val="0"/>
          <w:sz w:val="24"/>
          <w:sz w:val="24"/>
          <w:u w:val="none"/>
          <w:vertAlign w:val="baseline"/>
          <w:lang w:val="en-US"/>
        </w:rPr>
        <w:t xml:space="preserve">ubble cavity in between with a space of 2 feet.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Design and patterning for the prefabrication of the PyraPOD membrane for all roof and wall areas as required.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Manufacture and supply fabric cover and liner materials</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Prefabricated exterior covering with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e</w:t>
      </w:r>
      <w:r>
        <w:rPr>
          <w:rFonts w:ascii="Arial" w:hAnsi="Arial"/>
          <w:caps w:val="false"/>
          <w:smallCaps w:val="false"/>
          <w:strike w:val="false"/>
          <w:dstrike w:val="false"/>
          <w:outline w:val="false"/>
          <w:color w:val="000000"/>
          <w:position w:val="0"/>
          <w:sz w:val="24"/>
          <w:sz w:val="24"/>
          <w:u w:val="none"/>
          <w:vertAlign w:val="baseline"/>
          <w:lang w:val="en-US"/>
        </w:rPr>
        <w:t xml:space="preserve">ngineered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f</w:t>
      </w:r>
      <w:r>
        <w:rPr>
          <w:rFonts w:ascii="Arial" w:hAnsi="Arial"/>
          <w:caps w:val="false"/>
          <w:smallCaps w:val="false"/>
          <w:strike w:val="false"/>
          <w:dstrike w:val="false"/>
          <w:outline w:val="false"/>
          <w:color w:val="000000"/>
          <w:position w:val="0"/>
          <w:sz w:val="24"/>
          <w:sz w:val="24"/>
          <w:u w:val="none"/>
          <w:vertAlign w:val="baseline"/>
          <w:lang w:val="en-US"/>
        </w:rPr>
        <w:t xml:space="preserve">abric that is fireproof,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durable</w:t>
      </w:r>
      <w:r>
        <w:rPr>
          <w:rFonts w:ascii="Arial" w:hAnsi="Arial"/>
          <w:caps w:val="false"/>
          <w:smallCaps w:val="false"/>
          <w:strike w:val="false"/>
          <w:dstrike w:val="false"/>
          <w:outline w:val="false"/>
          <w:color w:val="000000"/>
          <w:position w:val="0"/>
          <w:sz w:val="24"/>
          <w:sz w:val="24"/>
          <w:u w:val="none"/>
          <w:vertAlign w:val="baseline"/>
          <w:lang w:val="en-US"/>
        </w:rPr>
        <w:t xml:space="preserve"> and UV pr</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otection</w:t>
      </w:r>
      <w:r>
        <w:rPr>
          <w:rFonts w:ascii="Arial" w:hAnsi="Arial"/>
          <w:caps w:val="false"/>
          <w:smallCaps w:val="false"/>
          <w:strike w:val="false"/>
          <w:dstrike w:val="false"/>
          <w:outline w:val="false"/>
          <w:color w:val="000000"/>
          <w:position w:val="0"/>
          <w:sz w:val="24"/>
          <w:sz w:val="24"/>
          <w:u w:val="none"/>
          <w:vertAlign w:val="baseline"/>
          <w:lang w:val="en-US"/>
        </w:rPr>
        <w:t xml:space="preserve">.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Zipper fit interior liner with high light transmittance for easy upgrade and maintenance</w:t>
      </w:r>
    </w:p>
    <w:p>
      <w:pPr>
        <w:pStyle w:val="LOnormal"/>
        <w:numPr>
          <w:ilvl w:val="0"/>
          <w:numId w:val="1"/>
        </w:numPr>
        <w:bidi w:val="0"/>
        <w:spacing w:before="0" w:after="0"/>
        <w:ind w:left="360" w:right="0" w:hanging="360"/>
        <w:jc w:val="left"/>
        <w:rPr/>
      </w:pPr>
      <w:r>
        <w:drawing>
          <wp:anchor behindDoc="0" distT="0" distB="0" distL="0" distR="0" simplePos="0" locked="0" layoutInCell="1" allowOverlap="1" relativeHeight="8">
            <wp:simplePos x="0" y="0"/>
            <wp:positionH relativeFrom="column">
              <wp:posOffset>2417445</wp:posOffset>
            </wp:positionH>
            <wp:positionV relativeFrom="paragraph">
              <wp:posOffset>68580</wp:posOffset>
            </wp:positionV>
            <wp:extent cx="3519170" cy="383540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3519170" cy="3835400"/>
                    </a:xfrm>
                    <a:prstGeom prst="rect">
                      <a:avLst/>
                    </a:prstGeom>
                  </pic:spPr>
                </pic:pic>
              </a:graphicData>
            </a:graphic>
          </wp:anchor>
        </w:drawing>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S</w:t>
      </w:r>
      <w:r>
        <w:rPr>
          <w:rFonts w:ascii="Arial" w:hAnsi="Arial"/>
          <w:caps w:val="false"/>
          <w:smallCaps w:val="false"/>
          <w:strike w:val="false"/>
          <w:dstrike w:val="false"/>
          <w:outline w:val="false"/>
          <w:color w:val="000000"/>
          <w:position w:val="0"/>
          <w:sz w:val="24"/>
          <w:sz w:val="24"/>
          <w:u w:val="none"/>
          <w:vertAlign w:val="baseline"/>
          <w:lang w:val="en-US"/>
        </w:rPr>
        <w:t>easonal zip-in double-layer doors to provide ventilation and bubble insulation when needed.</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Modular aluminum structure with natural corrosion protection.</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A central platform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5</w:t>
      </w:r>
      <w:r>
        <w:rPr>
          <w:rFonts w:ascii="Arial" w:hAnsi="Arial"/>
          <w:caps w:val="false"/>
          <w:smallCaps w:val="false"/>
          <w:strike w:val="false"/>
          <w:dstrike w:val="false"/>
          <w:outline w:val="false"/>
          <w:color w:val="000000"/>
          <w:position w:val="0"/>
          <w:sz w:val="24"/>
          <w:sz w:val="24"/>
          <w:u w:val="none"/>
          <w:vertAlign w:val="baseline"/>
          <w:lang w:val="en-US"/>
        </w:rPr>
        <w:t>’x</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5</w:t>
      </w:r>
      <w:r>
        <w:rPr>
          <w:rFonts w:ascii="Arial" w:hAnsi="Arial"/>
          <w:caps w:val="false"/>
          <w:smallCaps w:val="false"/>
          <w:strike w:val="false"/>
          <w:dstrike w:val="false"/>
          <w:outline w:val="false"/>
          <w:color w:val="000000"/>
          <w:position w:val="0"/>
          <w:sz w:val="24"/>
          <w:sz w:val="24"/>
          <w:u w:val="none"/>
          <w:vertAlign w:val="baseline"/>
          <w:lang w:val="en-US"/>
        </w:rPr>
        <w:t>’ with a ladder for easy access to the top level.</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A set of four 8’x3’ metal wire mesh with support frames to form a four-side-surrounding shelving for gardening</w:t>
      </w:r>
      <w:r>
        <w:rPr>
          <w:rFonts w:ascii="Arial" w:hAnsi="Arial"/>
          <w:caps w:val="false"/>
          <w:smallCaps w:val="false"/>
          <w:strike w:val="false"/>
          <w:dstrike w:val="false"/>
          <w:outline w:val="false"/>
          <w:color w:val="000000"/>
          <w:position w:val="0"/>
          <w:sz w:val="24"/>
          <w:sz w:val="24"/>
          <w:u w:val="none"/>
          <w:vertAlign w:val="baseline"/>
          <w:lang w:val="en-US"/>
        </w:rPr>
        <w:t>.</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Engineering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p</w:t>
      </w:r>
      <w:r>
        <w:rPr>
          <w:rFonts w:ascii="Arial" w:hAnsi="Arial"/>
          <w:caps w:val="false"/>
          <w:smallCaps w:val="false"/>
          <w:strike w:val="false"/>
          <w:dstrike w:val="false"/>
          <w:outline w:val="false"/>
          <w:color w:val="000000"/>
          <w:position w:val="0"/>
          <w:sz w:val="24"/>
          <w:sz w:val="24"/>
          <w:u w:val="none"/>
          <w:vertAlign w:val="baseline"/>
          <w:lang w:val="en-US"/>
        </w:rPr>
        <w:t xml:space="preserve">lastics and/or aluminum clamping plates as required.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Hardware such as nuts, bolts, turnbuckles, shackles, membrane plates, etc. </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One year product warranty and manufacturers prorated warranty (Typically 5 years). </w:t>
      </w:r>
    </w:p>
    <w:p>
      <w:pPr>
        <w:pStyle w:val="LOnormal"/>
        <w:numPr>
          <w:ilvl w:val="0"/>
          <w:numId w:val="1"/>
        </w:numPr>
        <w:bidi w:val="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SolaRoof Technology equipment as specified for the standard Product.</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pPr>
      <w:r>
        <w:rPr>
          <w:rFonts w:ascii="Arial" w:hAnsi="Arial"/>
          <w:caps w:val="false"/>
          <w:smallCaps w:val="false"/>
          <w:strike w:val="false"/>
          <w:dstrike w:val="false"/>
          <w:outline w:val="false"/>
          <w:color w:val="000000"/>
          <w:position w:val="0"/>
          <w:sz w:val="24"/>
          <w:sz w:val="24"/>
          <w:u w:val="none"/>
          <w:vertAlign w:val="baseline"/>
          <w:lang w:val="en-US"/>
        </w:rPr>
        <w:t>Excluded from our contract is the following:</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Performance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B</w:t>
      </w:r>
      <w:r>
        <w:rPr>
          <w:rFonts w:ascii="Arial" w:hAnsi="Arial"/>
          <w:caps w:val="false"/>
          <w:smallCaps w:val="false"/>
          <w:strike w:val="false"/>
          <w:dstrike w:val="false"/>
          <w:outline w:val="false"/>
          <w:color w:val="000000"/>
          <w:position w:val="0"/>
          <w:sz w:val="24"/>
          <w:sz w:val="24"/>
          <w:u w:val="none"/>
          <w:vertAlign w:val="baseline"/>
          <w:lang w:val="en-US"/>
        </w:rPr>
        <w:t xml:space="preserve">onds, insurance and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payment of freight</w:t>
      </w:r>
      <w:r>
        <w:rPr>
          <w:rFonts w:ascii="Arial" w:hAnsi="Arial"/>
          <w:caps w:val="false"/>
          <w:smallCaps w:val="false"/>
          <w:strike w:val="false"/>
          <w:dstrike w:val="false"/>
          <w:outline w:val="false"/>
          <w:color w:val="000000"/>
          <w:position w:val="0"/>
          <w:sz w:val="24"/>
          <w:sz w:val="24"/>
          <w:u w:val="none"/>
          <w:vertAlign w:val="baseline"/>
          <w:lang w:val="en-US"/>
        </w:rPr>
        <w:t>.</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Design or Engineering of general mechanical, electrical, lighting and lightning protection systems attached to tension fabric structure.</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Design or Engineering of interior finishes and fittings related to the culture the food crops, waste management systems and electrical and water regenerative systems. However, PGI intends to cooperate with suppliers for an optimum integration of such technology and control systems with the PyraPOD.</w:t>
      </w:r>
    </w:p>
    <w:p>
      <w:pPr>
        <w:pStyle w:val="LOnormal"/>
        <w:numPr>
          <w:ilvl w:val="0"/>
          <w:numId w:val="1"/>
        </w:numPr>
        <w:bidi w:val="0"/>
        <w:spacing w:before="0" w:after="0"/>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Site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s</w:t>
      </w:r>
      <w:r>
        <w:rPr>
          <w:rFonts w:ascii="Arial" w:hAnsi="Arial"/>
          <w:caps w:val="false"/>
          <w:smallCaps w:val="false"/>
          <w:strike w:val="false"/>
          <w:dstrike w:val="false"/>
          <w:outline w:val="false"/>
          <w:color w:val="000000"/>
          <w:position w:val="0"/>
          <w:sz w:val="24"/>
          <w:sz w:val="24"/>
          <w:u w:val="none"/>
          <w:vertAlign w:val="baseline"/>
          <w:lang w:val="en-US"/>
        </w:rPr>
        <w:t>urvey and site planning.</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Any general foundation and site work, or landscaping.</w:t>
      </w:r>
    </w:p>
    <w:p>
      <w:pPr>
        <w:pStyle w:val="LOnormal"/>
        <w:numPr>
          <w:ilvl w:val="0"/>
          <w:numId w:val="1"/>
        </w:numPr>
        <w:bidi w:val="0"/>
        <w:spacing w:before="0" w:after="0"/>
        <w:ind w:left="360" w:right="0" w:hanging="360"/>
        <w:jc w:val="left"/>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Design or Engineering of non standard concrete footings, piers, foundations or ground anchors. Design or Engineering of other site work or performance of General Contractors work. </w:t>
      </w:r>
    </w:p>
    <w:p>
      <w:pPr>
        <w:pStyle w:val="LOnormal"/>
        <w:numPr>
          <w:ilvl w:val="0"/>
          <w:numId w:val="1"/>
        </w:numPr>
        <w:bidi w:val="0"/>
        <w:spacing w:before="0" w:after="15"/>
        <w:ind w:left="360" w:right="0" w:hanging="360"/>
        <w:jc w:val="left"/>
        <w:rPr/>
      </w:pPr>
      <w:r>
        <w:rPr>
          <w:rFonts w:ascii="Arial" w:hAnsi="Arial"/>
          <w:caps w:val="false"/>
          <w:smallCaps w:val="false"/>
          <w:strike w:val="false"/>
          <w:dstrike w:val="false"/>
          <w:outline w:val="false"/>
          <w:color w:val="000000"/>
          <w:position w:val="0"/>
          <w:sz w:val="24"/>
          <w:sz w:val="24"/>
          <w:u w:val="none"/>
          <w:vertAlign w:val="baseline"/>
          <w:lang w:val="en-US"/>
        </w:rPr>
        <w:t xml:space="preserve">Special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a</w:t>
      </w:r>
      <w:r>
        <w:rPr>
          <w:rFonts w:ascii="Arial" w:hAnsi="Arial"/>
          <w:caps w:val="false"/>
          <w:smallCaps w:val="false"/>
          <w:strike w:val="false"/>
          <w:dstrike w:val="false"/>
          <w:outline w:val="false"/>
          <w:color w:val="000000"/>
          <w:position w:val="0"/>
          <w:sz w:val="24"/>
          <w:sz w:val="24"/>
          <w:u w:val="none"/>
          <w:vertAlign w:val="baseline"/>
          <w:lang w:val="en-US"/>
        </w:rPr>
        <w:t xml:space="preserve">rchitectural variances from the standard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p</w:t>
      </w:r>
      <w:r>
        <w:rPr>
          <w:rFonts w:ascii="Arial" w:hAnsi="Arial"/>
          <w:caps w:val="false"/>
          <w:smallCaps w:val="false"/>
          <w:strike w:val="false"/>
          <w:dstrike w:val="false"/>
          <w:outline w:val="false"/>
          <w:color w:val="000000"/>
          <w:position w:val="0"/>
          <w:sz w:val="24"/>
          <w:sz w:val="24"/>
          <w:u w:val="none"/>
          <w:vertAlign w:val="baseline"/>
          <w:lang w:val="en-US"/>
        </w:rPr>
        <w:t>roducts package, which shall be quoted as an extra work after consultation with the Project Architect.</w:t>
      </w:r>
    </w:p>
    <w:p>
      <w:pPr>
        <w:pStyle w:val="LOnormal"/>
        <w:bidi w:val="0"/>
        <w:spacing w:before="0" w:after="15"/>
        <w:ind w:left="360" w:right="0" w:hanging="360"/>
        <w:jc w:val="left"/>
        <w:rPr>
          <w:rFonts w:ascii="Arial" w:hAnsi="Arial"/>
          <w:lang w:val="en-US"/>
        </w:rPr>
      </w:pPr>
      <w:r>
        <w:rPr>
          <w:rFonts w:ascii="Arial" w:hAnsi="Arial"/>
          <w:lang w:val="en-US"/>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Delivery of product</w:t>
      </w:r>
    </w:p>
    <w:p>
      <w:pPr>
        <w:pStyle w:val="LOnormal"/>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Furnished Materials - delivery to site approximately 2 months from receipt of Down Payment, depending on best effort on shipping time and costs.</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r>
      <w:r>
        <w:br w:type="page"/>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Installation</w:t>
      </w:r>
    </w:p>
    <w:p>
      <w:pPr>
        <w:pStyle w:val="LOnormal"/>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PGI </w:t>
      </w:r>
      <w:r>
        <w:rPr>
          <w:rFonts w:ascii="Arial" w:hAnsi="Arial"/>
          <w:caps w:val="false"/>
          <w:smallCaps w:val="false"/>
          <w:strike w:val="false"/>
          <w:dstrike w:val="false"/>
          <w:outline w:val="false"/>
          <w:color w:val="000000"/>
          <w:position w:val="0"/>
          <w:sz w:val="24"/>
          <w:sz w:val="24"/>
          <w:u w:val="none"/>
          <w:vertAlign w:val="baseline"/>
          <w:lang w:val="en-US"/>
        </w:rPr>
        <w:t xml:space="preserve">will not install but will provide remote supervision during the site assembly of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the said product</w:t>
      </w:r>
      <w:r>
        <w:rPr>
          <w:rFonts w:ascii="Arial" w:hAnsi="Arial"/>
          <w:caps w:val="false"/>
          <w:smallCaps w:val="false"/>
          <w:strike w:val="false"/>
          <w:dstrike w:val="false"/>
          <w:outline w:val="false"/>
          <w:color w:val="000000"/>
          <w:position w:val="0"/>
          <w:sz w:val="24"/>
          <w:sz w:val="24"/>
          <w:u w:val="none"/>
          <w:vertAlign w:val="baseline"/>
          <w:lang w:val="en-US"/>
        </w:rPr>
        <w:t xml:space="preserve">. </w:t>
      </w:r>
      <w:r>
        <w:rPr>
          <w:rFonts w:ascii="Arial" w:hAnsi="Arial"/>
          <w:b/>
          <w:bCs/>
          <w:caps w:val="false"/>
          <w:smallCaps w:val="false"/>
          <w:strike w:val="false"/>
          <w:dstrike w:val="false"/>
          <w:outline w:val="false"/>
          <w:color w:val="000000"/>
          <w:position w:val="0"/>
          <w:sz w:val="24"/>
          <w:sz w:val="24"/>
          <w:u w:val="none"/>
          <w:vertAlign w:val="baseline"/>
          <w:lang w:val="en-US"/>
        </w:rPr>
        <w:t xml:space="preserve">PGI </w:t>
      </w:r>
      <w:r>
        <w:rPr>
          <w:rFonts w:ascii="Arial" w:hAnsi="Arial"/>
          <w:caps w:val="false"/>
          <w:smallCaps w:val="false"/>
          <w:strike w:val="false"/>
          <w:dstrike w:val="false"/>
          <w:outline w:val="false"/>
          <w:color w:val="000000"/>
          <w:position w:val="0"/>
          <w:sz w:val="24"/>
          <w:sz w:val="24"/>
          <w:u w:val="none"/>
          <w:vertAlign w:val="baseline"/>
          <w:lang w:val="en-US"/>
        </w:rPr>
        <w:t xml:space="preserve">assumes the client will supply the following if there is a need for on-site supervision or even full installation: </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spacing w:before="0" w:after="15"/>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1. Reasonable compensation for the work to be assisted on site.</w:t>
      </w:r>
    </w:p>
    <w:p>
      <w:pPr>
        <w:pStyle w:val="LOnormal"/>
        <w:spacing w:before="0" w:after="15"/>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2. Accommodation and air fare for PGI personnel for duration of onsite work. </w:t>
      </w:r>
    </w:p>
    <w:p>
      <w:pPr>
        <w:pStyle w:val="LOnormal"/>
        <w:rPr/>
      </w:pP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3</w:t>
      </w:r>
      <w:r>
        <w:rPr>
          <w:rFonts w:ascii="Arial" w:hAnsi="Arial"/>
          <w:caps w:val="false"/>
          <w:smallCaps w:val="false"/>
          <w:strike w:val="false"/>
          <w:dstrike w:val="false"/>
          <w:outline w:val="false"/>
          <w:color w:val="000000"/>
          <w:position w:val="0"/>
          <w:sz w:val="24"/>
          <w:sz w:val="24"/>
          <w:u w:val="none"/>
          <w:vertAlign w:val="baseline"/>
          <w:lang w:val="en-US"/>
        </w:rPr>
        <w:t xml:space="preserve">. </w:t>
      </w:r>
      <w:r>
        <w:rPr>
          <w:rFonts w:ascii="Arial" w:hAnsi="Arial"/>
          <w:b/>
          <w:bCs/>
          <w:caps w:val="false"/>
          <w:smallCaps w:val="false"/>
          <w:strike w:val="false"/>
          <w:dstrike w:val="false"/>
          <w:outline w:val="false"/>
          <w:color w:val="000000"/>
          <w:position w:val="0"/>
          <w:sz w:val="24"/>
          <w:sz w:val="24"/>
          <w:u w:val="none"/>
          <w:vertAlign w:val="baseline"/>
          <w:lang w:val="en-US"/>
        </w:rPr>
        <w:t xml:space="preserve">PGI </w:t>
      </w:r>
      <w:r>
        <w:rPr>
          <w:rFonts w:ascii="Arial" w:hAnsi="Arial"/>
          <w:caps w:val="false"/>
          <w:smallCaps w:val="false"/>
          <w:strike w:val="false"/>
          <w:dstrike w:val="false"/>
          <w:outline w:val="false"/>
          <w:color w:val="000000"/>
          <w:position w:val="0"/>
          <w:sz w:val="24"/>
          <w:sz w:val="24"/>
          <w:u w:val="none"/>
          <w:vertAlign w:val="baseline"/>
          <w:lang w:val="en-US"/>
        </w:rPr>
        <w:t>shall be reimbursed for work stoppage or delays caused by other parties.</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Project Schedule </w:t>
      </w:r>
    </w:p>
    <w:p>
      <w:pPr>
        <w:pStyle w:val="LOnormal"/>
        <w:rPr/>
      </w:pPr>
      <w:r>
        <w:rPr>
          <w:rFonts w:eastAsia="Arial" w:cs="Arial" w:ascii="Arial" w:hAnsi="Arial"/>
          <w:b/>
          <w:bCs/>
          <w:caps w:val="false"/>
          <w:smallCaps w:val="false"/>
          <w:strike w:val="false"/>
          <w:dstrike w:val="false"/>
          <w:outline w:val="false"/>
          <w:color w:val="000000"/>
          <w:position w:val="0"/>
          <w:sz w:val="24"/>
          <w:sz w:val="24"/>
          <w:u w:val="none"/>
          <w:vertAlign w:val="baseline"/>
          <w:lang w:val="en-US"/>
        </w:rPr>
        <w:t>Note</w:t>
      </w:r>
      <w:r>
        <w:rPr>
          <w:rFonts w:eastAsia="Arial" w:cs="Arial" w:ascii="Arial" w:hAnsi="Arial"/>
          <w:caps w:val="false"/>
          <w:smallCaps w:val="false"/>
          <w:strike w:val="false"/>
          <w:dstrike w:val="false"/>
          <w:outline w:val="false"/>
          <w:color w:val="000000"/>
          <w:position w:val="0"/>
          <w:sz w:val="24"/>
          <w:sz w:val="24"/>
          <w:u w:val="none"/>
          <w:vertAlign w:val="baseline"/>
          <w:lang w:val="en-US"/>
        </w:rPr>
        <w:t xml:space="preserve">: No work or schedule will begin until </w:t>
      </w:r>
      <w:r>
        <w:rPr>
          <w:rFonts w:eastAsia="Arial" w:cs="Arial" w:ascii="Arial" w:hAnsi="Arial"/>
          <w:b/>
          <w:bCs/>
          <w:caps w:val="false"/>
          <w:smallCaps w:val="false"/>
          <w:strike w:val="false"/>
          <w:dstrike w:val="false"/>
          <w:outline w:val="false"/>
          <w:color w:val="000000"/>
          <w:position w:val="0"/>
          <w:sz w:val="24"/>
          <w:sz w:val="24"/>
          <w:u w:val="none"/>
          <w:vertAlign w:val="baseline"/>
          <w:lang w:val="en-US"/>
        </w:rPr>
        <w:t>PGI</w:t>
      </w:r>
      <w:r>
        <w:rPr>
          <w:rFonts w:eastAsia="Arial" w:cs="Arial" w:ascii="Arial" w:hAnsi="Arial"/>
          <w:caps w:val="false"/>
          <w:smallCaps w:val="false"/>
          <w:strike w:val="false"/>
          <w:dstrike w:val="false"/>
          <w:outline w:val="false"/>
          <w:color w:val="000000"/>
          <w:position w:val="0"/>
          <w:sz w:val="24"/>
          <w:sz w:val="24"/>
          <w:u w:val="none"/>
          <w:vertAlign w:val="baseline"/>
          <w:lang w:val="en-US"/>
        </w:rPr>
        <w:t xml:space="preserve"> receives a fully executed contract or purchase order. </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Payment Terms </w:t>
      </w:r>
      <w:r>
        <w:rPr>
          <w:rFonts w:ascii="Arial" w:hAnsi="Arial"/>
          <w:caps w:val="false"/>
          <w:smallCaps w:val="false"/>
          <w:strike w:val="false"/>
          <w:dstrike w:val="false"/>
          <w:outline w:val="false"/>
          <w:color w:val="000000"/>
          <w:position w:val="0"/>
          <w:sz w:val="24"/>
          <w:sz w:val="24"/>
          <w:u w:val="none"/>
          <w:vertAlign w:val="baseline"/>
          <w:lang w:val="en-US"/>
        </w:rPr>
        <w:t xml:space="preserve">(due upon receipt) </w:t>
      </w:r>
    </w:p>
    <w:p>
      <w:pPr>
        <w:pStyle w:val="LOnormal"/>
        <w:rPr/>
      </w:pPr>
      <w:r>
        <w:rPr>
          <w:rFonts w:ascii="Arial" w:hAnsi="Arial"/>
          <w:caps w:val="false"/>
          <w:smallCaps w:val="false"/>
          <w:strike w:val="false"/>
          <w:dstrike w:val="false"/>
          <w:outline w:val="false"/>
          <w:color w:val="000000"/>
          <w:position w:val="0"/>
          <w:sz w:val="24"/>
          <w:sz w:val="24"/>
          <w:u w:val="none"/>
          <w:vertAlign w:val="baseline"/>
          <w:lang w:val="en-US"/>
        </w:rPr>
        <w:t>A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7</w:t>
      </w:r>
      <w:r>
        <w:rPr>
          <w:rFonts w:ascii="Arial" w:hAnsi="Arial"/>
          <w:caps w:val="false"/>
          <w:smallCaps w:val="false"/>
          <w:strike w:val="false"/>
          <w:dstrike w:val="false"/>
          <w:outline w:val="false"/>
          <w:color w:val="000000"/>
          <w:position w:val="0"/>
          <w:sz w:val="24"/>
          <w:sz w:val="24"/>
          <w:u w:val="none"/>
          <w:vertAlign w:val="baseline"/>
          <w:lang w:val="en-US"/>
        </w:rPr>
        <w:t>,000 deposit is required in order to proceed. A second invoice will be billed upon completion of of manufacturing, which is due upon date of shipment of the manufactured product.</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eastAsia="Arial" w:cs="Arial"/>
          <w:caps w:val="false"/>
          <w:smallCaps w:val="false"/>
          <w:strike w:val="false"/>
          <w:dstrike w:val="false"/>
          <w:outline w:val="false"/>
          <w:color w:val="000000"/>
          <w:position w:val="0"/>
          <w:sz w:val="24"/>
          <w:sz w:val="24"/>
          <w:u w:val="none" w:color="000000"/>
          <w:vertAlign w:val="baseline"/>
          <w14:textFill>
            <w14:solidFill>
              <w14:srgbClr w14:val="000000"/>
            </w14:solidFill>
          </w14:textFill>
        </w:rPr>
      </w:pPr>
      <w:r>
        <w:rPr>
          <w:rFonts w:ascii="Arial" w:hAnsi="Arial"/>
          <w:b/>
          <w:bCs/>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Additional Comments</w:t>
      </w:r>
      <w:r>
        <w:rPr>
          <w:rFonts w:ascii="Arial" w:hAnsi="Arial"/>
          <w:caps w:val="false"/>
          <w:smallCaps w:val="false"/>
          <w:strike w:val="false"/>
          <w:dstrike w:val="false"/>
          <w:outline w:val="false"/>
          <w:color w:val="000000"/>
          <w:position w:val="0"/>
          <w:sz w:val="24"/>
          <w:sz w:val="24"/>
          <w:u w:val="none" w:color="000000"/>
          <w:shd w:fill="auto" w:val="clear"/>
          <w:vertAlign w:val="baseline"/>
          <w:lang w:val="en-US"/>
          <w14:textFill>
            <w14:solidFill>
              <w14:srgbClr w14:val="000000"/>
            </w14:solidFill>
          </w14:textFill>
        </w:rPr>
        <w:t>:</w:t>
      </w:r>
    </w:p>
    <w:p>
      <w:pPr>
        <w:pStyle w:val="LOnormal"/>
        <w:rPr/>
      </w:pPr>
      <w:r>
        <w:rPr>
          <w:rFonts w:ascii="Arial" w:hAnsi="Arial"/>
          <w:caps w:val="false"/>
          <w:smallCaps w:val="false"/>
          <w:strike w:val="false"/>
          <w:dstrike w:val="false"/>
          <w:outline w:val="false"/>
          <w:color w:val="000000"/>
          <w:position w:val="0"/>
          <w:sz w:val="24"/>
          <w:sz w:val="24"/>
          <w:u w:val="none"/>
          <w:vertAlign w:val="baseline"/>
          <w:lang w:val="en-US"/>
        </w:rPr>
        <w:t xml:space="preserve">This is a one-time introductory special offer that will not </w:t>
      </w:r>
      <w:r>
        <w:rPr>
          <w:rFonts w:eastAsia="Arial Unicode MS" w:cs="Arial Unicode MS" w:ascii="Arial" w:hAnsi="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t>be</w:t>
      </w:r>
      <w:r>
        <w:rPr>
          <w:rFonts w:ascii="Arial" w:hAnsi="Arial"/>
          <w:caps w:val="false"/>
          <w:smallCaps w:val="false"/>
          <w:strike w:val="false"/>
          <w:dstrike w:val="false"/>
          <w:outline w:val="false"/>
          <w:color w:val="000000"/>
          <w:position w:val="0"/>
          <w:sz w:val="24"/>
          <w:sz w:val="24"/>
          <w:u w:val="none"/>
          <w:vertAlign w:val="baseline"/>
          <w:lang w:val="en-US"/>
        </w:rPr>
        <w:t xml:space="preserve"> given in the future. It is intended for pioneers who recognize the tremendous potentials and market for such a product, including a series of products that spin off from this, such as AquaPOD premium, SwimPOD, SpaPOD, CityPOD, etc.</w:t>
      </w:r>
    </w:p>
    <w:p>
      <w:pPr>
        <w:pStyle w:val="LOnormal"/>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r>
    </w:p>
    <w:p>
      <w:pPr>
        <w:pStyle w:val="LOnormal"/>
        <w:rPr/>
      </w:pPr>
      <w:r>
        <w:rPr>
          <w:rFonts w:ascii="Arial" w:hAnsi="Arial"/>
          <w:caps w:val="false"/>
          <w:smallCaps w:val="false"/>
          <w:strike w:val="false"/>
          <w:dstrike w:val="false"/>
          <w:outline w:val="false"/>
          <w:color w:val="000000"/>
          <w:position w:val="0"/>
          <w:sz w:val="24"/>
          <w:sz w:val="24"/>
          <w:u w:val="none"/>
          <w:vertAlign w:val="baseline"/>
          <w:lang w:val="en-US"/>
        </w:rPr>
        <w:t xml:space="preserve">Any changes or services outside this agreement and any deviations from the drawings or specifications without the consent agreement by both </w:t>
      </w:r>
      <w:r>
        <w:rPr>
          <w:rFonts w:ascii="Arial" w:hAnsi="Arial"/>
          <w:b/>
          <w:bCs/>
          <w:caps w:val="false"/>
          <w:smallCaps w:val="false"/>
          <w:strike w:val="false"/>
          <w:dstrike w:val="false"/>
          <w:outline w:val="false"/>
          <w:color w:val="000000"/>
          <w:position w:val="0"/>
          <w:sz w:val="24"/>
          <w:sz w:val="24"/>
          <w:u w:val="none"/>
          <w:vertAlign w:val="baseline"/>
          <w:lang w:val="en-US"/>
        </w:rPr>
        <w:t xml:space="preserve">PGI </w:t>
      </w:r>
      <w:r>
        <w:rPr>
          <w:rFonts w:ascii="Arial" w:hAnsi="Arial"/>
          <w:caps w:val="false"/>
          <w:smallCaps w:val="false"/>
          <w:strike w:val="false"/>
          <w:dstrike w:val="false"/>
          <w:outline w:val="false"/>
          <w:color w:val="000000"/>
          <w:position w:val="0"/>
          <w:sz w:val="24"/>
          <w:sz w:val="24"/>
          <w:u w:val="none"/>
          <w:vertAlign w:val="baseline"/>
          <w:lang w:val="en-US"/>
        </w:rPr>
        <w:t xml:space="preserve">and the owner/contractor will be subject to a Change Request/Change Order. Additional funds will be invoiced as required. </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caps w:val="false"/>
          <w:smallCaps w:val="false"/>
          <w:strike w:val="false"/>
          <w:dstrike w:val="false"/>
          <w:outline w:val="false"/>
          <w:color w:val="000000"/>
          <w:position w:val="0"/>
          <w:sz w:val="24"/>
          <w:sz w:val="24"/>
          <w:u w:val="none"/>
          <w:vertAlign w:val="baseline"/>
          <w:lang w:val="en-US"/>
        </w:rPr>
      </w:pPr>
      <w:r>
        <w:rPr>
          <w:rFonts w:ascii="Arial" w:hAnsi="Arial"/>
          <w:caps w:val="false"/>
          <w:smallCaps w:val="false"/>
          <w:strike w:val="false"/>
          <w:dstrike w:val="false"/>
          <w:outline w:val="false"/>
          <w:color w:val="000000"/>
          <w:position w:val="0"/>
          <w:sz w:val="24"/>
          <w:sz w:val="24"/>
          <w:u w:val="none"/>
          <w:vertAlign w:val="baseline"/>
          <w:lang w:val="en-US"/>
        </w:rPr>
        <w:t xml:space="preserve">Regards, </w:t>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Jun (Aubrey) Zhang, CEO of PGI</w:t>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Richard Nelson, CTO of PGI </w:t>
      </w:r>
    </w:p>
    <w:p>
      <w:pPr>
        <w:pStyle w:val="LOnormal"/>
        <w:rPr>
          <w:rFonts w:ascii="Arial" w:hAnsi="Arial" w:eastAsia="Arial" w:cs="Arial"/>
          <w:b/>
          <w:b/>
          <w:bCs/>
          <w:caps w:val="false"/>
          <w:smallCaps w:val="false"/>
          <w:strike w:val="false"/>
          <w:dstrike w:val="false"/>
          <w:outline w:val="false"/>
          <w:color w:val="000000"/>
          <w:position w:val="0"/>
          <w:sz w:val="24"/>
          <w:sz w:val="24"/>
          <w:u w:val="none"/>
          <w:vertAlign w:val="baseline"/>
        </w:rPr>
      </w:pPr>
      <w:r>
        <w:rPr>
          <w:rFonts w:eastAsia="Arial" w:cs="Arial" w:ascii="Arial" w:hAnsi="Arial"/>
          <w:b/>
          <w:bCs/>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ACCEPTED BY THE BUYER, </w:t>
      </w:r>
    </w:p>
    <w:p>
      <w:pPr>
        <w:pStyle w:val="LOnormal"/>
        <w:rPr>
          <w:rFonts w:ascii="Arial" w:hAnsi="Arial" w:eastAsia="Arial" w:cs="Arial"/>
          <w:b/>
          <w:b/>
          <w:bCs/>
          <w:caps w:val="false"/>
          <w:smallCaps w:val="false"/>
          <w:strike w:val="false"/>
          <w:dstrike w:val="false"/>
          <w:outline w:val="false"/>
          <w:color w:val="000000"/>
          <w:position w:val="0"/>
          <w:sz w:val="24"/>
          <w:sz w:val="24"/>
          <w:u w:val="none"/>
          <w:vertAlign w:val="baseline"/>
        </w:rPr>
      </w:pPr>
      <w:r>
        <w:rPr>
          <w:rFonts w:eastAsia="Arial" w:cs="Arial" w:ascii="Arial" w:hAnsi="Arial"/>
          <w:b/>
          <w:bCs/>
          <w:caps w:val="false"/>
          <w:smallCaps w:val="false"/>
          <w:strike w:val="false"/>
          <w:dstrike w:val="false"/>
          <w:outline w:val="false"/>
          <w:color w:val="000000"/>
          <w:position w:val="0"/>
          <w:sz w:val="24"/>
          <w:sz w:val="24"/>
          <w:u w:val="none"/>
          <w:vertAlign w:val="baseline"/>
        </w:rPr>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eastAsia="Arial" w:cs="Arial"/>
          <w:caps w:val="false"/>
          <w:smallCaps w:val="false"/>
          <w:strike w:val="false"/>
          <w:dstrike w:val="false"/>
          <w:outline w:val="false"/>
          <w:color w:val="000000"/>
          <w:position w:val="0"/>
          <w:sz w:val="24"/>
          <w:sz w:val="24"/>
          <w:u w:val="none"/>
          <w:vertAlign w:val="baseline"/>
        </w:rPr>
      </w:pPr>
      <w:r>
        <w:rPr>
          <w:rFonts w:eastAsia="Arial" w:cs="Arial" w:ascii="Arial" w:hAnsi="Arial"/>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_________________________________</w:t>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 xml:space="preserve">Authorized Signature  </w:t>
      </w:r>
    </w:p>
    <w:p>
      <w:pPr>
        <w:pStyle w:val="LOnormal"/>
        <w:rPr>
          <w:rFonts w:ascii="Arial" w:hAnsi="Arial" w:eastAsia="Arial" w:cs="Arial"/>
          <w:b/>
          <w:b/>
          <w:bCs/>
          <w:caps w:val="false"/>
          <w:smallCaps w:val="false"/>
          <w:strike w:val="false"/>
          <w:dstrike w:val="false"/>
          <w:outline w:val="false"/>
          <w:color w:val="000000"/>
          <w:position w:val="0"/>
          <w:sz w:val="24"/>
          <w:sz w:val="24"/>
          <w:u w:val="none"/>
          <w:vertAlign w:val="baseline"/>
        </w:rPr>
      </w:pPr>
      <w:r>
        <w:rPr>
          <w:rFonts w:eastAsia="Arial" w:cs="Arial" w:ascii="Arial" w:hAnsi="Arial"/>
          <w:b/>
          <w:bCs/>
          <w:caps w:val="false"/>
          <w:smallCaps w:val="false"/>
          <w:strike w:val="false"/>
          <w:dstrike w:val="false"/>
          <w:outline w:val="false"/>
          <w:color w:val="000000"/>
          <w:position w:val="0"/>
          <w:sz w:val="24"/>
          <w:sz w:val="24"/>
          <w:u w:val="none"/>
          <w:vertAlign w:val="baseline"/>
        </w:rPr>
      </w:r>
    </w:p>
    <w:p>
      <w:pPr>
        <w:pStyle w:val="LOnormal"/>
        <w:rPr>
          <w:rFonts w:ascii="Arial" w:hAnsi="Arial"/>
          <w:b/>
          <w:b/>
          <w:bCs/>
          <w:caps w:val="false"/>
          <w:smallCaps w:val="false"/>
          <w:strike w:val="false"/>
          <w:dstrike w:val="false"/>
          <w:outline w:val="false"/>
          <w:color w:val="000000"/>
          <w:position w:val="0"/>
          <w:sz w:val="24"/>
          <w:sz w:val="24"/>
          <w:u w:val="none"/>
          <w:vertAlign w:val="baseline"/>
          <w:lang w:val="en-US"/>
        </w:rPr>
      </w:pPr>
      <w:r>
        <w:rPr>
          <w:rFonts w:ascii="Arial" w:hAnsi="Arial"/>
          <w:b/>
          <w:bCs/>
          <w:caps w:val="false"/>
          <w:smallCaps w:val="false"/>
          <w:strike w:val="false"/>
          <w:dstrike w:val="false"/>
          <w:outline w:val="false"/>
          <w:color w:val="000000"/>
          <w:position w:val="0"/>
          <w:sz w:val="24"/>
          <w:sz w:val="24"/>
          <w:u w:val="none"/>
          <w:vertAlign w:val="baseline"/>
          <w:lang w:val="en-US"/>
        </w:rPr>
        <w:t>Notice to proceed Date ______________</w:t>
      </w:r>
    </w:p>
    <w:sectPr>
      <w:headerReference w:type="even" r:id="rId5"/>
      <w:headerReference w:type="default" r:id="rId6"/>
      <w:footerReference w:type="even" r:id="rId7"/>
      <w:footerReference w:type="default" r:id="rId8"/>
      <w:type w:val="nextPage"/>
      <w:pgSz w:w="12240" w:h="15840"/>
      <w:pgMar w:left="1440" w:right="1440" w:header="720" w:top="1440" w:footer="864"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hd w:val="clear" w:fill="000000"/>
      <w:jc w:val="center"/>
      <w:rPr/>
    </w:pPr>
    <w:r>
      <w:rPr/>
      <w:drawing>
        <wp:anchor behindDoc="1" distT="0" distB="0" distL="0" distR="0" simplePos="0" locked="0" layoutInCell="1" allowOverlap="1" relativeHeight="3">
          <wp:simplePos x="0" y="0"/>
          <wp:positionH relativeFrom="page">
            <wp:posOffset>909955</wp:posOffset>
          </wp:positionH>
          <wp:positionV relativeFrom="page">
            <wp:posOffset>641350</wp:posOffset>
          </wp:positionV>
          <wp:extent cx="1062990" cy="283845"/>
          <wp:effectExtent l="0" t="0" r="0" b="0"/>
          <wp:wrapNone/>
          <wp:docPr id="4" name="Image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Image"/>
                  <pic:cNvPicPr>
                    <a:picLocks noChangeAspect="1" noChangeArrowheads="1"/>
                  </pic:cNvPicPr>
                </pic:nvPicPr>
                <pic:blipFill>
                  <a:blip r:embed="rId1"/>
                  <a:stretch>
                    <a:fillRect/>
                  </a:stretch>
                </pic:blipFill>
                <pic:spPr bwMode="auto">
                  <a:xfrm>
                    <a:off x="0" y="0"/>
                    <a:ext cx="1062990" cy="28384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hd w:val="clear" w:fill="000000"/>
      <w:jc w:val="center"/>
      <w:rPr/>
    </w:pPr>
    <w:r>
      <w:rPr/>
      <w:drawing>
        <wp:anchor behindDoc="1" distT="0" distB="0" distL="0" distR="0" simplePos="0" locked="0" layoutInCell="1" allowOverlap="1" relativeHeight="5">
          <wp:simplePos x="0" y="0"/>
          <wp:positionH relativeFrom="page">
            <wp:posOffset>909955</wp:posOffset>
          </wp:positionH>
          <wp:positionV relativeFrom="page">
            <wp:posOffset>641350</wp:posOffset>
          </wp:positionV>
          <wp:extent cx="1062990" cy="283845"/>
          <wp:effectExtent l="0" t="0" r="0" b="0"/>
          <wp:wrapNone/>
          <wp:docPr id="5"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Art object" descr="Image"/>
                  <pic:cNvPicPr>
                    <a:picLocks noChangeAspect="1" noChangeArrowheads="1"/>
                  </pic:cNvPicPr>
                </pic:nvPicPr>
                <pic:blipFill>
                  <a:blip r:embed="rId1"/>
                  <a:stretch>
                    <a:fillRect/>
                  </a:stretch>
                </pic:blipFill>
                <pic:spPr bwMode="auto">
                  <a:xfrm>
                    <a:off x="0" y="0"/>
                    <a:ext cx="1062990" cy="2838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4"/>
        <w:sz w:val="24"/>
        <w:spacing w:val="0"/>
        <w:kern w:val="0"/>
        <w:w w:val="100"/>
        <w:emboss w:val="false"/>
        <w:imprint w:val="false"/>
      </w:rPr>
    </w:lvl>
    <w:lvl w:ilvl="1">
      <w:start w:val="1"/>
      <w:numFmt w:val="decimal"/>
      <w:lvlText w:val="%1.%2"/>
      <w:lvlJc w:val="left"/>
      <w:pPr>
        <w:tabs>
          <w:tab w:val="num" w:pos="0"/>
        </w:tabs>
        <w:ind w:left="360" w:hanging="360"/>
      </w:pPr>
      <w:rPr>
        <w:smallCaps w:val="false"/>
        <w:caps w:val="false"/>
        <w:outline w:val="false"/>
        <w:dstrike w:val="false"/>
        <w:strike w:val="false"/>
        <w:vertAlign w:val="baseline"/>
        <w:position w:val="0"/>
        <w:sz w:val="24"/>
        <w:sz w:val="24"/>
        <w:spacing w:val="0"/>
        <w:kern w:val="0"/>
        <w:w w:val="100"/>
        <w:emboss w:val="false"/>
        <w:imprint w:val="false"/>
      </w:rPr>
    </w:lvl>
    <w:lvl w:ilvl="2">
      <w:start w:val="1"/>
      <w:numFmt w:val="decimal"/>
      <w:lvlText w:val="%2.%3"/>
      <w:lvlJc w:val="left"/>
      <w:pPr>
        <w:tabs>
          <w:tab w:val="num" w:pos="0"/>
        </w:tabs>
        <w:ind w:left="720" w:hanging="720"/>
      </w:pPr>
      <w:rPr>
        <w:smallCaps w:val="false"/>
        <w:caps w:val="false"/>
        <w:outline w:val="false"/>
        <w:dstrike w:val="false"/>
        <w:strike w:val="false"/>
        <w:vertAlign w:val="baseline"/>
        <w:position w:val="0"/>
        <w:sz w:val="24"/>
        <w:sz w:val="24"/>
        <w:spacing w:val="0"/>
        <w:kern w:val="0"/>
        <w:w w:val="100"/>
        <w:emboss w:val="false"/>
        <w:imprint w:val="false"/>
      </w:rPr>
    </w:lvl>
    <w:lvl w:ilvl="3">
      <w:start w:val="1"/>
      <w:numFmt w:val="decimal"/>
      <w:lvlText w:val="%3.%4"/>
      <w:lvlJc w:val="left"/>
      <w:pPr>
        <w:tabs>
          <w:tab w:val="num" w:pos="0"/>
        </w:tabs>
        <w:ind w:left="360" w:hanging="360"/>
      </w:pPr>
      <w:rPr>
        <w:smallCaps w:val="false"/>
        <w:caps w:val="false"/>
        <w:outline w:val="false"/>
        <w:dstrike w:val="false"/>
        <w:strike w:val="false"/>
        <w:vertAlign w:val="baseline"/>
        <w:position w:val="0"/>
        <w:sz w:val="24"/>
        <w:sz w:val="24"/>
        <w:spacing w:val="0"/>
        <w:kern w:val="0"/>
        <w:w w:val="100"/>
        <w:emboss w:val="false"/>
        <w:imprint w:val="false"/>
      </w:rPr>
    </w:lvl>
    <w:lvl w:ilvl="4">
      <w:start w:val="1"/>
      <w:numFmt w:val="decimal"/>
      <w:lvlText w:val="%4.%5"/>
      <w:lvlJc w:val="left"/>
      <w:pPr>
        <w:tabs>
          <w:tab w:val="num" w:pos="0"/>
        </w:tabs>
        <w:ind w:left="720" w:hanging="720"/>
      </w:pPr>
      <w:rPr>
        <w:smallCaps w:val="false"/>
        <w:caps w:val="false"/>
        <w:outline w:val="false"/>
        <w:dstrike w:val="false"/>
        <w:strike w:val="false"/>
        <w:vertAlign w:val="baseline"/>
        <w:position w:val="0"/>
        <w:sz w:val="24"/>
        <w:sz w:val="24"/>
        <w:spacing w:val="0"/>
        <w:kern w:val="0"/>
        <w:w w:val="100"/>
        <w:emboss w:val="false"/>
        <w:imprint w:val="false"/>
      </w:rPr>
    </w:lvl>
    <w:lvl w:ilvl="5">
      <w:start w:val="1"/>
      <w:numFmt w:val="decimal"/>
      <w:lvlText w:val="%5.%6"/>
      <w:lvlJc w:val="left"/>
      <w:pPr>
        <w:tabs>
          <w:tab w:val="num" w:pos="0"/>
        </w:tabs>
        <w:ind w:left="360" w:hanging="360"/>
      </w:pPr>
      <w:rPr>
        <w:smallCaps w:val="false"/>
        <w:caps w:val="false"/>
        <w:outline w:val="false"/>
        <w:dstrike w:val="false"/>
        <w:strike w:val="false"/>
        <w:vertAlign w:val="baseline"/>
        <w:position w:val="0"/>
        <w:sz w:val="24"/>
        <w:sz w:val="24"/>
        <w:spacing w:val="0"/>
        <w:kern w:val="0"/>
        <w:w w:val="100"/>
        <w:emboss w:val="false"/>
        <w:imprint w:val="false"/>
      </w:rPr>
    </w:lvl>
    <w:lvl w:ilvl="6">
      <w:start w:val="1"/>
      <w:numFmt w:val="decimal"/>
      <w:lvlText w:val="%6.%7"/>
      <w:lvlJc w:val="left"/>
      <w:pPr>
        <w:tabs>
          <w:tab w:val="num" w:pos="0"/>
        </w:tabs>
        <w:ind w:left="720" w:hanging="720"/>
      </w:pPr>
      <w:rPr>
        <w:smallCaps w:val="false"/>
        <w:caps w:val="false"/>
        <w:outline w:val="false"/>
        <w:dstrike w:val="false"/>
        <w:strike w:val="false"/>
        <w:vertAlign w:val="baseline"/>
        <w:position w:val="0"/>
        <w:sz w:val="24"/>
        <w:sz w:val="24"/>
        <w:spacing w:val="0"/>
        <w:kern w:val="0"/>
        <w:w w:val="100"/>
        <w:emboss w:val="false"/>
        <w:imprint w:val="false"/>
      </w:rPr>
    </w:lvl>
    <w:lvl w:ilvl="7">
      <w:start w:val="1"/>
      <w:numFmt w:val="decimal"/>
      <w:lvlText w:val="%7.%8"/>
      <w:lvlJc w:val="left"/>
      <w:pPr>
        <w:tabs>
          <w:tab w:val="num" w:pos="0"/>
        </w:tabs>
        <w:ind w:left="360" w:hanging="360"/>
      </w:pPr>
      <w:rPr>
        <w:smallCaps w:val="false"/>
        <w:caps w:val="false"/>
        <w:outline w:val="false"/>
        <w:dstrike w:val="false"/>
        <w:strike w:val="false"/>
        <w:vertAlign w:val="baseline"/>
        <w:position w:val="0"/>
        <w:sz w:val="24"/>
        <w:sz w:val="24"/>
        <w:spacing w:val="0"/>
        <w:kern w:val="0"/>
        <w:w w:val="100"/>
        <w:emboss w:val="false"/>
        <w:imprint w:val="false"/>
      </w:rPr>
    </w:lvl>
    <w:lvl w:ilvl="8">
      <w:start w:val="1"/>
      <w:numFmt w:val="decimal"/>
      <w:lvlText w:val="%8.%9"/>
      <w:lvlJc w:val="left"/>
      <w:pPr>
        <w:tabs>
          <w:tab w:val="num" w:pos="0"/>
        </w:tabs>
        <w:ind w:left="720" w:hanging="720"/>
      </w:pPr>
      <w:rPr>
        <w:smallCaps w:val="false"/>
        <w:caps w:val="false"/>
        <w:outline w:val="false"/>
        <w:dstrike w:val="false"/>
        <w:strike w:val="false"/>
        <w:vertAlign w:val="baseline"/>
        <w:position w:val="0"/>
        <w:sz w:val="24"/>
        <w:sz w:val="24"/>
        <w:spacing w:val="0"/>
        <w:kern w:val="0"/>
        <w:w w:val="100"/>
        <w:emboss w:val="false"/>
        <w:imprint w:val="false"/>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195"/>
  <w:defaultTabStop w:val="720"/>
  <w:autoHyphenation w:val="true"/>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sz w:val="20"/>
        <w:lang w:val="en-US" w:eastAsia="zh-CN" w:bidi="hi-IN"/>
      </w:rPr>
    </w:rPrDefault>
    <w:pPrDefault>
      <w:pPr>
        <w:suppressAutoHyphens w:val="true"/>
      </w:pPr>
    </w:pPrDefault>
  </w:docDefaults>
  <w:style w:type="paragraph" w:styleId="Normal">
    <w:name w:val="Normal"/>
    <w:qFormat/>
    <w:pPr>
      <w:keepNext w:val="false"/>
      <w:keepLines w:val="false"/>
      <w:pageBreakBefore w:val="false"/>
      <w:widowControl/>
      <w:suppressAutoHyphens w:val="false"/>
      <w:overflowPunct w:val="false"/>
      <w:bidi w:val="0"/>
      <w:spacing w:lineRule="auto" w:line="240" w:before="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vertAlign w:val="baseline"/>
      <w:lang w:val="en-US" w:eastAsia="en-US" w:bidi="ar-SA"/>
    </w:rPr>
  </w:style>
  <w:style w:type="character" w:styleId="DefaultParagraphFont">
    <w:name w:val="Default Paragraph Font"/>
    <w:qFormat/>
    <w:rPr/>
  </w:style>
  <w:style w:type="character" w:styleId="InternetLink">
    <w:name w:val="Hyperlink"/>
    <w:rPr>
      <w:u w:val="single" w:color="FFFFFF"/>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Onormal">
    <w:name w:val="LO-normal"/>
    <w:qFormat/>
    <w:pPr>
      <w:keepNext w:val="false"/>
      <w:keepLines w:val="false"/>
      <w:pageBreakBefore w:val="false"/>
      <w:widowControl/>
      <w:suppressAutoHyphens w:val="true"/>
      <w:overflowPunct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style>
  <w:style w:type="paragraph" w:styleId="HeaderFooter">
    <w:name w:val="Header &amp; Footer"/>
    <w:qFormat/>
    <w:pPr>
      <w:keepNext w:val="false"/>
      <w:keepLines w:val="false"/>
      <w:pageBreakBefore w:val="false"/>
      <w:widowControl/>
      <w:tabs>
        <w:tab w:val="clear" w:pos="720"/>
        <w:tab w:val="right" w:pos="9020" w:leader="none"/>
      </w:tabs>
      <w:suppressAutoHyphens w:val="false"/>
      <w:overflowPunct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LOnormal1">
    <w:name w:val="LO-normal1"/>
    <w:qFormat/>
    <w:pPr>
      <w:widowControl/>
      <w:suppressAutoHyphens w:val="true"/>
      <w:overflowPunct w:val="false"/>
      <w:bidi w:val="0"/>
      <w:spacing w:before="0" w:after="0"/>
      <w:jc w:val="left"/>
    </w:pPr>
    <w:rPr>
      <w:rFonts w:ascii="Times New Roman" w:hAnsi="Times New Roman" w:eastAsia="Arial Unicode MS" w:cs="Times New Roman"/>
      <w:color w:val="auto"/>
      <w:kern w:val="0"/>
      <w:sz w:val="24"/>
      <w:szCs w:val="20"/>
      <w:lang w:val="en-US" w:eastAsia="zh-CN" w:bidi="hi-IN"/>
    </w:rPr>
  </w:style>
  <w:style w:type="numbering" w:styleId="NoList">
    <w:name w:val="No List"/>
    <w:qFormat/>
  </w:style>
  <w:style w:type="numbering" w:styleId="ImportedStyle1">
    <w:name w:val="Imported Style 1"/>
    <w:qFormat/>
  </w:style>
  <w:style w:type="numbering" w:styleId="ImportedStyle2">
    <w:name w:val="Imported Style 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
  <TotalTime>1479</TotalTime>
  <Application>LibreOffice/6.4.7.2$Linux_X86_64 LibreOffice_project/40$Build-2</Application>
  <Pages>4</Pages>
  <Words>933</Words>
  <Characters>5225</Characters>
  <CharactersWithSpaces>6099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2021-07-16T05:40:41Z</dcterms:modified>
  <cp:revision>20</cp:revision>
  <dc:subject/>
  <dc:title/>
</cp:coreProperties>
</file>